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54204791" w:rsidR="00960963" w:rsidRDefault="007B2DB5">
      <w:pPr>
        <w:spacing w:line="257" w:lineRule="atLeast"/>
        <w:jc w:val="center"/>
        <w:rPr>
          <w:color w:val="000000"/>
          <w:szCs w:val="24"/>
        </w:rPr>
      </w:pPr>
      <w:r>
        <w:rPr>
          <w:b/>
          <w:bCs/>
          <w:caps/>
          <w:color w:val="000000"/>
          <w:szCs w:val="24"/>
        </w:rPr>
        <w:t xml:space="preserve">RECEPTINIų </w:t>
      </w:r>
      <w:r w:rsidR="007A07C4">
        <w:rPr>
          <w:b/>
          <w:bCs/>
          <w:caps/>
          <w:color w:val="000000"/>
          <w:szCs w:val="24"/>
        </w:rPr>
        <w:t>Vaistų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69959B4D" w14:textId="161FE9F2" w:rsidR="00457A55" w:rsidRDefault="007B2DB5" w:rsidP="00457A55">
      <w:pPr>
        <w:widowControl w:val="0"/>
        <w:pBdr>
          <w:top w:val="nil"/>
          <w:left w:val="nil"/>
          <w:bottom w:val="nil"/>
          <w:right w:val="nil"/>
          <w:between w:val="nil"/>
        </w:pBdr>
        <w:tabs>
          <w:tab w:val="left" w:pos="567"/>
          <w:tab w:val="left" w:pos="851"/>
        </w:tabs>
        <w:jc w:val="center"/>
        <w:rPr>
          <w:b/>
          <w:caps/>
          <w:szCs w:val="24"/>
        </w:rPr>
      </w:pPr>
      <w:r>
        <w:rPr>
          <w:b/>
          <w:caps/>
          <w:szCs w:val="24"/>
        </w:rPr>
        <w:t xml:space="preserve">RECEPTINIAI </w:t>
      </w:r>
      <w:r w:rsidR="007A07C4">
        <w:rPr>
          <w:b/>
          <w:caps/>
          <w:szCs w:val="24"/>
        </w:rPr>
        <w:t>VAISTAI</w:t>
      </w:r>
      <w:r w:rsidR="00457A55">
        <w:rPr>
          <w:b/>
          <w:caps/>
          <w:szCs w:val="24"/>
        </w:rPr>
        <w:t xml:space="preserve"> 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7AC2C105" w:rsidR="00457A55" w:rsidRDefault="007B2DB5" w:rsidP="00457A55">
            <w:pPr>
              <w:jc w:val="both"/>
              <w:rPr>
                <w:kern w:val="2"/>
                <w:szCs w:val="24"/>
              </w:rPr>
            </w:pPr>
            <w:r>
              <w:rPr>
                <w:kern w:val="2"/>
                <w:szCs w:val="24"/>
              </w:rPr>
              <w:t>Receptiniai v</w:t>
            </w:r>
            <w:r w:rsidR="007A07C4">
              <w:rPr>
                <w:kern w:val="2"/>
                <w:szCs w:val="24"/>
              </w:rPr>
              <w:t>aistai</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69FD7A70" w:rsidR="00457A55" w:rsidRDefault="00457A55" w:rsidP="00457A55">
            <w:pPr>
              <w:jc w:val="both"/>
              <w:rPr>
                <w:kern w:val="2"/>
                <w:szCs w:val="24"/>
              </w:rPr>
            </w:pPr>
            <w:r>
              <w:rPr>
                <w:kern w:val="2"/>
                <w:szCs w:val="24"/>
              </w:rPr>
              <w:t>2025 m. rug</w:t>
            </w:r>
            <w:r w:rsidR="007A07C4">
              <w:rPr>
                <w:kern w:val="2"/>
                <w:szCs w:val="24"/>
              </w:rPr>
              <w:t>sėjo</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6094A7B3" w:rsidR="00457A55" w:rsidRDefault="00457A55" w:rsidP="00457A55">
            <w:pPr>
              <w:jc w:val="both"/>
              <w:rPr>
                <w:kern w:val="2"/>
                <w:szCs w:val="24"/>
              </w:rPr>
            </w:pPr>
            <w:r>
              <w:rPr>
                <w:kern w:val="2"/>
                <w:szCs w:val="24"/>
              </w:rPr>
              <w:t>D-</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023FF7"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57A55" w14:paraId="4C859887" w14:textId="77777777" w:rsidTr="00457A55">
        <w:trPr>
          <w:trHeight w:val="300"/>
        </w:trPr>
        <w:tc>
          <w:tcPr>
            <w:tcW w:w="9535" w:type="dxa"/>
            <w:gridSpan w:val="5"/>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2F657FC" w14:textId="67422CB8" w:rsidR="00457A55" w:rsidRPr="007A07C4" w:rsidRDefault="007A07C4" w:rsidP="007A07C4">
            <w:pPr>
              <w:pStyle w:val="Hyperlink1"/>
              <w:spacing w:line="240" w:lineRule="auto"/>
              <w:ind w:firstLine="0"/>
              <w:rPr>
                <w:sz w:val="24"/>
                <w:szCs w:val="24"/>
                <w:lang w:val="lt-LT"/>
              </w:rPr>
            </w:pPr>
            <w:r w:rsidRPr="00856D38">
              <w:rPr>
                <w:sz w:val="24"/>
                <w:szCs w:val="24"/>
                <w:lang w:val="lt-LT"/>
              </w:rPr>
              <w:t>Projektų koordinavimo skyriaus projektų koordinatorė</w:t>
            </w:r>
            <w:r>
              <w:rPr>
                <w:sz w:val="24"/>
                <w:szCs w:val="24"/>
                <w:lang w:val="lt-LT"/>
              </w:rPr>
              <w:t xml:space="preserve"> </w:t>
            </w:r>
            <w:r w:rsidRPr="00856D38">
              <w:rPr>
                <w:sz w:val="24"/>
                <w:szCs w:val="24"/>
                <w:lang w:val="lt-LT"/>
              </w:rPr>
              <w:t>Lina Šlamienė</w:t>
            </w:r>
          </w:p>
          <w:p w14:paraId="17EDBF92" w14:textId="07619A48" w:rsidR="000A2D5A" w:rsidRPr="000A2D5A" w:rsidRDefault="000A2D5A" w:rsidP="00457A55">
            <w:pPr>
              <w:rPr>
                <w:szCs w:val="24"/>
              </w:rPr>
            </w:pPr>
            <w:r w:rsidRPr="000A2D5A">
              <w:rPr>
                <w:szCs w:val="24"/>
              </w:rPr>
              <w:t xml:space="preserve">tel. Nr. </w:t>
            </w:r>
            <w:r w:rsidR="007A07C4" w:rsidRPr="00856D38">
              <w:rPr>
                <w:sz w:val="21"/>
                <w:szCs w:val="21"/>
                <w:shd w:val="clear" w:color="auto" w:fill="FFFFFF"/>
              </w:rPr>
              <w:t>+370 620 49364</w:t>
            </w:r>
          </w:p>
          <w:p w14:paraId="00BF83D1" w14:textId="1CC3E958" w:rsidR="000A2D5A" w:rsidRDefault="000A2D5A" w:rsidP="00457A55">
            <w:pPr>
              <w:rPr>
                <w:color w:val="4472C4"/>
                <w:kern w:val="2"/>
                <w:szCs w:val="24"/>
              </w:rPr>
            </w:pPr>
            <w:r w:rsidRPr="000A2D5A">
              <w:rPr>
                <w:szCs w:val="24"/>
              </w:rPr>
              <w:t xml:space="preserve">el. p. </w:t>
            </w:r>
            <w:r w:rsidR="007A07C4">
              <w:rPr>
                <w:szCs w:val="24"/>
              </w:rPr>
              <w:t>lina.slamiene</w:t>
            </w:r>
            <w:r w:rsidRPr="000A2D5A">
              <w:rPr>
                <w:szCs w:val="24"/>
              </w:rPr>
              <w:t>@piia.lt</w:t>
            </w:r>
          </w:p>
        </w:tc>
      </w:tr>
      <w:tr w:rsidR="00457A55" w14:paraId="3BA0A8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5"/>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52D675AA" w:rsidR="00457A55" w:rsidRDefault="00457A55" w:rsidP="00457A55">
            <w:pPr>
              <w:rPr>
                <w:color w:val="000000"/>
                <w:kern w:val="2"/>
                <w:szCs w:val="24"/>
              </w:rPr>
            </w:pPr>
            <w:r>
              <w:rPr>
                <w:kern w:val="2"/>
                <w:szCs w:val="24"/>
              </w:rPr>
              <w:t xml:space="preserve">Tiekėjas įsipareigoja Sutartyje numatytomis sąlygomis perduoti Pirkėjui </w:t>
            </w:r>
            <w:r w:rsidR="000A2D5A">
              <w:rPr>
                <w:kern w:val="2"/>
                <w:szCs w:val="24"/>
              </w:rPr>
              <w:t xml:space="preserve">preliminariai </w:t>
            </w:r>
            <w:r w:rsidR="007A07C4">
              <w:rPr>
                <w:kern w:val="2"/>
                <w:szCs w:val="24"/>
              </w:rPr>
              <w:t>36</w:t>
            </w:r>
            <w:r w:rsidR="000A2D5A">
              <w:rPr>
                <w:kern w:val="2"/>
                <w:szCs w:val="24"/>
              </w:rPr>
              <w:t xml:space="preserve"> </w:t>
            </w:r>
            <w:r w:rsidR="007A07C4">
              <w:rPr>
                <w:kern w:val="2"/>
                <w:szCs w:val="24"/>
              </w:rPr>
              <w:t>pakuotes</w:t>
            </w:r>
            <w:r w:rsidR="000A2D5A">
              <w:rPr>
                <w:kern w:val="2"/>
                <w:szCs w:val="24"/>
              </w:rPr>
              <w:t xml:space="preserve"> </w:t>
            </w:r>
            <w:r w:rsidR="007A07C4">
              <w:rPr>
                <w:kern w:val="2"/>
                <w:szCs w:val="24"/>
              </w:rPr>
              <w:t>receptinių vaistų</w:t>
            </w:r>
            <w:r>
              <w:rPr>
                <w:color w:val="FF0000"/>
                <w:kern w:val="2"/>
                <w:szCs w:val="24"/>
              </w:rPr>
              <w:t xml:space="preserve"> </w:t>
            </w:r>
            <w:r>
              <w:rPr>
                <w:color w:val="000000"/>
                <w:kern w:val="2"/>
                <w:szCs w:val="24"/>
              </w:rPr>
              <w:t>(toliau – Prekės).</w:t>
            </w:r>
          </w:p>
          <w:p w14:paraId="08AFA011" w14:textId="2DC4291B" w:rsidR="00457A55" w:rsidRDefault="00457A55" w:rsidP="00457A55">
            <w:pPr>
              <w:rPr>
                <w:color w:val="000000"/>
                <w:kern w:val="2"/>
                <w:szCs w:val="24"/>
              </w:rPr>
            </w:pPr>
            <w:r>
              <w:rPr>
                <w:color w:val="000000"/>
                <w:kern w:val="2"/>
                <w:szCs w:val="24"/>
              </w:rPr>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7D057805" w:rsidR="00457A55" w:rsidRDefault="007A07C4" w:rsidP="00457A55">
            <w:pPr>
              <w:rPr>
                <w:kern w:val="2"/>
                <w:szCs w:val="24"/>
              </w:rPr>
            </w:pPr>
            <w:r>
              <w:rPr>
                <w:kern w:val="2"/>
                <w:szCs w:val="24"/>
              </w:rPr>
              <w:t>Receptiniai vaistai</w:t>
            </w:r>
            <w:r w:rsidR="000A2D5A">
              <w:rPr>
                <w:kern w:val="2"/>
                <w:szCs w:val="24"/>
              </w:rPr>
              <w:t xml:space="preserve"> Nr. </w:t>
            </w:r>
          </w:p>
        </w:tc>
      </w:tr>
      <w:tr w:rsidR="00457A55" w14:paraId="08EED9E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78FCD061" w:rsidR="00457A55" w:rsidRDefault="00457A55" w:rsidP="00457A55">
            <w:pPr>
              <w:rPr>
                <w:kern w:val="2"/>
                <w:szCs w:val="24"/>
              </w:rPr>
            </w:pPr>
            <w:r>
              <w:rPr>
                <w:kern w:val="2"/>
                <w:szCs w:val="24"/>
              </w:rPr>
              <w:t>Netaikoma</w:t>
            </w:r>
          </w:p>
        </w:tc>
      </w:tr>
      <w:tr w:rsidR="00457A55" w14:paraId="269FEE5F" w14:textId="77777777" w:rsidTr="00457A55">
        <w:trPr>
          <w:trHeight w:val="300"/>
        </w:trPr>
        <w:tc>
          <w:tcPr>
            <w:tcW w:w="9535" w:type="dxa"/>
            <w:gridSpan w:val="5"/>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237096C" w14:textId="057F9EAF" w:rsidR="00BD7C27" w:rsidRPr="008F2652" w:rsidRDefault="00BD7C27" w:rsidP="00BD7C27">
            <w:pPr>
              <w:jc w:val="both"/>
              <w:rPr>
                <w:kern w:val="2"/>
                <w:szCs w:val="24"/>
              </w:rPr>
            </w:pPr>
            <w:r>
              <w:rPr>
                <w:kern w:val="2"/>
                <w:szCs w:val="24"/>
              </w:rPr>
              <w:t xml:space="preserve">Tiekėjas pagal atskirą užsakymą įsipareigoja pristatyti Prekes ne vėliau kaip per </w:t>
            </w:r>
            <w:r w:rsidR="007B2DB5">
              <w:rPr>
                <w:kern w:val="2"/>
                <w:szCs w:val="24"/>
              </w:rPr>
              <w:t>3</w:t>
            </w:r>
            <w:r>
              <w:rPr>
                <w:kern w:val="2"/>
                <w:szCs w:val="24"/>
              </w:rPr>
              <w:t xml:space="preserve"> (</w:t>
            </w:r>
            <w:r w:rsidR="007B2DB5">
              <w:rPr>
                <w:kern w:val="2"/>
                <w:szCs w:val="24"/>
              </w:rPr>
              <w:t>tris</w:t>
            </w:r>
            <w:r w:rsidRPr="008F2652">
              <w:rPr>
                <w:kern w:val="2"/>
                <w:szCs w:val="24"/>
              </w:rPr>
              <w:t>)</w:t>
            </w:r>
            <w:r w:rsidR="00023FF7">
              <w:rPr>
                <w:kern w:val="2"/>
                <w:szCs w:val="24"/>
              </w:rPr>
              <w:t xml:space="preserve"> darbo</w:t>
            </w:r>
            <w:r w:rsidRPr="008F2652">
              <w:rPr>
                <w:kern w:val="2"/>
                <w:szCs w:val="24"/>
              </w:rPr>
              <w:t xml:space="preserve"> dienas nuo užsakymo pateikimo dienos šiuo adresu: </w:t>
            </w:r>
            <w:r w:rsidR="007B2DB5">
              <w:t>Vilniaus g. 100, Pabradė, Švenčionių r. sav., Karaliaus Mindaugo g. 18, Rukla, Jonavos r. sav., A. Jaroševičiaus g.10 B, Vilnius arba kitu nurodytu adresu Lietuvos Respublikos teritorijoje.</w:t>
            </w:r>
          </w:p>
          <w:p w14:paraId="5AEC2136" w14:textId="2B866CF0" w:rsidR="00457A55" w:rsidRDefault="00457A55" w:rsidP="00BD7C27">
            <w:pPr>
              <w:rPr>
                <w:color w:val="4472C4"/>
                <w:kern w:val="2"/>
                <w:szCs w:val="24"/>
              </w:rPr>
            </w:pPr>
          </w:p>
        </w:tc>
      </w:tr>
      <w:tr w:rsidR="00457A55" w14:paraId="35604054"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0EC5F66D" w:rsidR="00457A55" w:rsidRDefault="00A34157" w:rsidP="00457A55">
            <w:pPr>
              <w:rPr>
                <w:kern w:val="2"/>
                <w:szCs w:val="24"/>
              </w:rPr>
            </w:pPr>
            <w:r>
              <w:rPr>
                <w:kern w:val="2"/>
                <w:szCs w:val="24"/>
              </w:rPr>
              <w:t xml:space="preserve">Užsakymai </w:t>
            </w:r>
            <w:r w:rsidRPr="00DA368E">
              <w:rPr>
                <w:kern w:val="2"/>
                <w:szCs w:val="24"/>
              </w:rPr>
              <w:t>teikiami Tiekėjo nurodytu elektroniniu paštu ir laikomi gautais nedelsiant nuo užsakymo pateikimo</w:t>
            </w:r>
            <w:r w:rsidRPr="008F2652">
              <w:rPr>
                <w:kern w:val="2"/>
                <w:szCs w:val="24"/>
              </w:rPr>
              <w:t>.</w:t>
            </w:r>
          </w:p>
        </w:tc>
      </w:tr>
      <w:tr w:rsidR="00457A55" w14:paraId="22CDA49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8B6921" w14:textId="77777777" w:rsidR="00457A55" w:rsidRDefault="00457A55" w:rsidP="00457A55">
            <w:pPr>
              <w:rPr>
                <w:kern w:val="2"/>
                <w:szCs w:val="24"/>
              </w:rPr>
            </w:pPr>
            <w:r>
              <w:rPr>
                <w:kern w:val="2"/>
                <w:szCs w:val="24"/>
              </w:rPr>
              <w:t>Netaikoma</w:t>
            </w:r>
          </w:p>
          <w:p w14:paraId="1F523EA3" w14:textId="07B54FA4" w:rsidR="00457A55" w:rsidRDefault="00457A55" w:rsidP="00457A55">
            <w:pPr>
              <w:rPr>
                <w:kern w:val="2"/>
                <w:szCs w:val="24"/>
              </w:rPr>
            </w:pPr>
          </w:p>
        </w:tc>
      </w:tr>
      <w:tr w:rsidR="00457A55" w14:paraId="68BA8F2A" w14:textId="77777777" w:rsidTr="00457A55">
        <w:trPr>
          <w:trHeight w:val="300"/>
        </w:trPr>
        <w:tc>
          <w:tcPr>
            <w:tcW w:w="9535" w:type="dxa"/>
            <w:gridSpan w:val="5"/>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B5B8C6" w14:textId="77777777" w:rsidR="00457A55" w:rsidRDefault="00457A55" w:rsidP="00457A55">
            <w:pPr>
              <w:rPr>
                <w:kern w:val="2"/>
                <w:szCs w:val="24"/>
              </w:rPr>
            </w:pPr>
            <w:r>
              <w:rPr>
                <w:kern w:val="2"/>
                <w:szCs w:val="24"/>
              </w:rPr>
              <w:t>Fiksuoto įkainio kainodara</w:t>
            </w:r>
          </w:p>
          <w:p w14:paraId="75C7805C" w14:textId="77E42FA2" w:rsidR="00457A55" w:rsidRDefault="00457A55" w:rsidP="00457A55">
            <w:pPr>
              <w:rPr>
                <w:color w:val="4472C4"/>
                <w:kern w:val="2"/>
              </w:rPr>
            </w:pPr>
          </w:p>
        </w:tc>
      </w:tr>
      <w:tr w:rsidR="00457A55" w14:paraId="3630D7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7DF6" w14:textId="77777777" w:rsidR="00457A55" w:rsidRDefault="00457A55" w:rsidP="00457A5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4B121306" w14:textId="77777777" w:rsidR="00457A55" w:rsidRDefault="00457A55" w:rsidP="00457A55">
            <w:pPr>
              <w:rPr>
                <w:b/>
                <w:bCs/>
                <w:kern w:val="2"/>
                <w:szCs w:val="24"/>
              </w:rPr>
            </w:pPr>
          </w:p>
          <w:p w14:paraId="0F70AB98" w14:textId="77777777" w:rsidR="00457A55" w:rsidRDefault="00457A55" w:rsidP="00457A55">
            <w:pPr>
              <w:rPr>
                <w:b/>
                <w:bCs/>
                <w:kern w:val="2"/>
                <w:szCs w:val="24"/>
              </w:rPr>
            </w:pPr>
          </w:p>
          <w:p w14:paraId="70739499" w14:textId="77777777" w:rsidR="00457A55" w:rsidRDefault="00457A55" w:rsidP="00457A55">
            <w:pPr>
              <w:rPr>
                <w:b/>
                <w:bCs/>
                <w:kern w:val="2"/>
                <w:szCs w:val="24"/>
              </w:rPr>
            </w:pPr>
          </w:p>
          <w:p w14:paraId="1D189C22" w14:textId="77777777" w:rsidR="00457A55" w:rsidRDefault="00457A55" w:rsidP="00457A55">
            <w:pPr>
              <w:rPr>
                <w:b/>
                <w:bCs/>
                <w:kern w:val="2"/>
                <w:szCs w:val="24"/>
              </w:rPr>
            </w:pPr>
          </w:p>
          <w:p w14:paraId="542A8337" w14:textId="77777777" w:rsidR="00457A55" w:rsidRDefault="00457A55" w:rsidP="00457A55">
            <w:pPr>
              <w:rPr>
                <w:b/>
                <w:bCs/>
                <w:kern w:val="2"/>
                <w:szCs w:val="24"/>
              </w:rPr>
            </w:pPr>
          </w:p>
          <w:p w14:paraId="7DF8BE07" w14:textId="77777777" w:rsidR="00457A55" w:rsidRDefault="00457A55" w:rsidP="00457A55">
            <w:pPr>
              <w:rPr>
                <w:b/>
                <w:bCs/>
                <w:kern w:val="2"/>
                <w:szCs w:val="24"/>
              </w:rPr>
            </w:pPr>
          </w:p>
          <w:p w14:paraId="4A9F05B5"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333402" w14:textId="722CF60C" w:rsidR="00457A55" w:rsidRDefault="00457A55" w:rsidP="00457A55">
            <w:pPr>
              <w:rPr>
                <w:kern w:val="2"/>
                <w:szCs w:val="24"/>
              </w:rPr>
            </w:pPr>
            <w:r>
              <w:rPr>
                <w:kern w:val="2"/>
                <w:szCs w:val="24"/>
              </w:rPr>
              <w:lastRenderedPageBreak/>
              <w:t xml:space="preserve">Pradinės Sutarties vertė yra </w:t>
            </w:r>
            <w:r w:rsidR="007B2DB5">
              <w:rPr>
                <w:kern w:val="2"/>
                <w:szCs w:val="24"/>
              </w:rPr>
              <w:t>21345,00</w:t>
            </w:r>
            <w:r w:rsidR="00A34157" w:rsidRPr="00A34157">
              <w:rPr>
                <w:kern w:val="2"/>
                <w:szCs w:val="24"/>
              </w:rPr>
              <w:t xml:space="preserve"> Eur (</w:t>
            </w:r>
            <w:r w:rsidR="007B2DB5">
              <w:rPr>
                <w:kern w:val="2"/>
                <w:szCs w:val="24"/>
              </w:rPr>
              <w:t>dvidešimt vienas tūkstantis trys šimtai keturiasdešimt penki eurai 0 ct</w:t>
            </w:r>
            <w:r w:rsidR="00A34157" w:rsidRPr="00A34157">
              <w:rPr>
                <w:kern w:val="2"/>
                <w:szCs w:val="24"/>
              </w:rPr>
              <w:t>) be PVM.</w:t>
            </w:r>
          </w:p>
          <w:p w14:paraId="515EF762" w14:textId="6E2DE92F" w:rsidR="00457A55" w:rsidRDefault="00457A55" w:rsidP="00457A55">
            <w:pPr>
              <w:rPr>
                <w:kern w:val="2"/>
                <w:szCs w:val="24"/>
              </w:rPr>
            </w:pPr>
            <w:r>
              <w:rPr>
                <w:kern w:val="2"/>
                <w:szCs w:val="24"/>
              </w:rPr>
              <w:t xml:space="preserve">PVM sudaro </w:t>
            </w:r>
            <w:r w:rsidR="007B2DB5" w:rsidRPr="007B2DB5">
              <w:rPr>
                <w:kern w:val="2"/>
                <w:szCs w:val="24"/>
              </w:rPr>
              <w:t xml:space="preserve">4482,45 </w:t>
            </w:r>
            <w:r w:rsidR="00A34157" w:rsidRPr="00A34157">
              <w:rPr>
                <w:kern w:val="2"/>
                <w:szCs w:val="24"/>
              </w:rPr>
              <w:t>Eur (</w:t>
            </w:r>
            <w:r w:rsidR="007B2DB5">
              <w:rPr>
                <w:kern w:val="2"/>
                <w:szCs w:val="24"/>
              </w:rPr>
              <w:t>keturi tūkstančiai keturi šimtai aštuoniasdešimt du eurai keturiasdešimt penki ct</w:t>
            </w:r>
            <w:r w:rsidR="00A34157" w:rsidRPr="00A34157">
              <w:rPr>
                <w:kern w:val="2"/>
                <w:szCs w:val="24"/>
              </w:rPr>
              <w:t>).</w:t>
            </w:r>
          </w:p>
          <w:p w14:paraId="43454F75" w14:textId="1700D6EF" w:rsidR="00457A55" w:rsidRDefault="00457A55" w:rsidP="00457A55">
            <w:pPr>
              <w:rPr>
                <w:kern w:val="2"/>
                <w:szCs w:val="24"/>
              </w:rPr>
            </w:pPr>
            <w:r>
              <w:rPr>
                <w:kern w:val="2"/>
                <w:szCs w:val="24"/>
              </w:rPr>
              <w:t xml:space="preserve">Sutarties kaina yra </w:t>
            </w:r>
            <w:r w:rsidR="007B2DB5" w:rsidRPr="007B2DB5">
              <w:rPr>
                <w:b/>
                <w:kern w:val="2"/>
                <w:szCs w:val="24"/>
              </w:rPr>
              <w:t>25827,45</w:t>
            </w:r>
            <w:r w:rsidR="00A34157" w:rsidRPr="00A34157">
              <w:rPr>
                <w:kern w:val="2"/>
                <w:szCs w:val="24"/>
              </w:rPr>
              <w:t xml:space="preserve"> Eur (</w:t>
            </w:r>
            <w:r w:rsidR="007B2DB5">
              <w:rPr>
                <w:kern w:val="2"/>
                <w:szCs w:val="24"/>
              </w:rPr>
              <w:t>dvidešimt penki tūkstančiai aštuoni šimtai dvidešimt septyni eurai keturiasdešimt penki ct</w:t>
            </w:r>
            <w:r w:rsidR="00A34157" w:rsidRPr="00A34157">
              <w:rPr>
                <w:kern w:val="2"/>
                <w:szCs w:val="24"/>
              </w:rPr>
              <w:t>) su PVM.</w:t>
            </w:r>
          </w:p>
          <w:p w14:paraId="2097BC17" w14:textId="77777777" w:rsidR="00457A55" w:rsidRDefault="00457A55" w:rsidP="00457A55">
            <w:pPr>
              <w:rPr>
                <w:kern w:val="2"/>
                <w:szCs w:val="24"/>
              </w:rPr>
            </w:pPr>
          </w:p>
          <w:p w14:paraId="7F59EC50" w14:textId="77777777" w:rsidR="00A34157" w:rsidRDefault="00457A55" w:rsidP="00457A55">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w:t>
            </w:r>
            <w:r w:rsidRPr="00DE2E2C">
              <w:rPr>
                <w:color w:val="000000"/>
                <w:kern w:val="2"/>
                <w:szCs w:val="24"/>
              </w:rPr>
              <w:t>priede Nr.</w:t>
            </w:r>
            <w:r w:rsidRPr="00DE2E2C">
              <w:rPr>
                <w:kern w:val="2"/>
                <w:szCs w:val="24"/>
              </w:rPr>
              <w:t xml:space="preserve"> [</w:t>
            </w:r>
            <w:r w:rsidR="00A34157" w:rsidRPr="00A34157">
              <w:rPr>
                <w:kern w:val="2"/>
                <w:szCs w:val="24"/>
              </w:rPr>
              <w:t>1</w:t>
            </w:r>
            <w:r w:rsidRPr="00A34157">
              <w:rPr>
                <w:kern w:val="2"/>
                <w:szCs w:val="24"/>
              </w:rPr>
              <w:t xml:space="preserve">] </w:t>
            </w:r>
            <w:r w:rsidRPr="00A34157">
              <w:rPr>
                <w:color w:val="000000"/>
                <w:kern w:val="2"/>
                <w:szCs w:val="24"/>
              </w:rPr>
              <w:t xml:space="preserve">nurodytais įkainiais, neviršijant bendros Sutarties </w:t>
            </w:r>
            <w:r w:rsidRPr="00A34157">
              <w:rPr>
                <w:color w:val="000000"/>
                <w:kern w:val="2"/>
                <w:szCs w:val="24"/>
              </w:rPr>
              <w:lastRenderedPageBreak/>
              <w:t xml:space="preserve">kainos. Sutartyje arba jos priede Nr. </w:t>
            </w:r>
            <w:r w:rsidRPr="00A34157">
              <w:rPr>
                <w:kern w:val="2"/>
                <w:szCs w:val="24"/>
              </w:rPr>
              <w:t>[</w:t>
            </w:r>
            <w:r w:rsidR="00A34157" w:rsidRPr="00A34157">
              <w:rPr>
                <w:kern w:val="2"/>
                <w:szCs w:val="24"/>
              </w:rPr>
              <w:t>1</w:t>
            </w:r>
            <w:r w:rsidRPr="00A34157">
              <w:rPr>
                <w:kern w:val="2"/>
                <w:szCs w:val="24"/>
              </w:rPr>
              <w:t>]</w:t>
            </w:r>
            <w:r>
              <w:rPr>
                <w:kern w:val="2"/>
                <w:szCs w:val="24"/>
              </w:rPr>
              <w:t xml:space="preserve"> </w:t>
            </w:r>
            <w:r>
              <w:rPr>
                <w:color w:val="000000"/>
                <w:kern w:val="2"/>
                <w:szCs w:val="24"/>
              </w:rPr>
              <w:t xml:space="preserve"> atskirose eilutėse nurodytas Prekių kiekis gali būti keičiamas (didėti ar mažėti).</w:t>
            </w:r>
            <w:r w:rsidR="00A34157">
              <w:rPr>
                <w:color w:val="000000"/>
                <w:kern w:val="2"/>
                <w:szCs w:val="24"/>
              </w:rPr>
              <w:t xml:space="preserve"> </w:t>
            </w:r>
          </w:p>
          <w:p w14:paraId="5994A2A7" w14:textId="1EA5F7F6" w:rsidR="00457A55" w:rsidRDefault="00A34157" w:rsidP="00457A55">
            <w:pPr>
              <w:rPr>
                <w:color w:val="000000"/>
                <w:kern w:val="2"/>
                <w:szCs w:val="24"/>
              </w:rPr>
            </w:pPr>
            <w:r>
              <w:rPr>
                <w:color w:val="000000"/>
                <w:kern w:val="2"/>
                <w:szCs w:val="24"/>
              </w:rPr>
              <w:t>Pirkėjas neįsipareigoja išpirkti preliminaraus Prekių kiekio ar bet kokios jo dalies.</w:t>
            </w:r>
          </w:p>
        </w:tc>
      </w:tr>
      <w:tr w:rsidR="00457A55" w14:paraId="3A65610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0C50767A" w:rsidR="00457A55" w:rsidRPr="00020C3E" w:rsidRDefault="00457A55" w:rsidP="00457A55">
            <w:pPr>
              <w:rPr>
                <w:color w:val="000000" w:themeColor="text1"/>
                <w:kern w:val="2"/>
                <w:szCs w:val="24"/>
              </w:rPr>
            </w:pPr>
            <w:r w:rsidRPr="00020C3E">
              <w:rPr>
                <w:color w:val="000000" w:themeColor="text1"/>
                <w:kern w:val="2"/>
                <w:szCs w:val="24"/>
              </w:rPr>
              <w:t>5.3.</w:t>
            </w:r>
            <w:r w:rsidR="00020C3E" w:rsidRPr="00020C3E">
              <w:rPr>
                <w:color w:val="000000" w:themeColor="text1"/>
                <w:kern w:val="2"/>
                <w:szCs w:val="24"/>
              </w:rPr>
              <w:t>2</w:t>
            </w:r>
            <w:r w:rsidRPr="00020C3E">
              <w:rPr>
                <w:color w:val="000000" w:themeColor="text1"/>
                <w:kern w:val="2"/>
                <w:szCs w:val="24"/>
              </w:rPr>
              <w:t>. dėl kainų lygio pokyčio</w:t>
            </w:r>
            <w:r w:rsidR="00020C3E" w:rsidRPr="00020C3E">
              <w:rPr>
                <w:color w:val="000000" w:themeColor="text1"/>
                <w:kern w:val="2"/>
                <w:szCs w:val="24"/>
              </w:rPr>
              <w:t>.</w:t>
            </w:r>
          </w:p>
        </w:tc>
      </w:tr>
      <w:tr w:rsidR="00457A55" w14:paraId="1E6F6BD0"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FCF245" w14:textId="77777777" w:rsidR="00020C3E" w:rsidRPr="002B6C53" w:rsidRDefault="00020C3E" w:rsidP="00020C3E">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6 (šešių) mėnesių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 įkainių peržiūra atliekama ne rečiau kaip kas 6 (šeši) mėnesiai.</w:t>
            </w:r>
          </w:p>
          <w:p w14:paraId="44E71729" w14:textId="77777777" w:rsidR="00020C3E" w:rsidRPr="002B6C53" w:rsidRDefault="00020C3E" w:rsidP="00020C3E">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0704E6B" w14:textId="77777777" w:rsidR="00020C3E" w:rsidRPr="002B6C53" w:rsidRDefault="00020C3E" w:rsidP="00020C3E">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F7D4680" w14:textId="77777777" w:rsidR="00020C3E" w:rsidRDefault="00020C3E" w:rsidP="00020C3E">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 xml:space="preserve">Šalys vadovaujasi Valstybės duomenų agentūros viešai Oficialiosios statistikos portale paskelbtais Rodiklių duomenų bazės duomenimis </w:t>
            </w:r>
            <w:r w:rsidRPr="002B6C53">
              <w:rPr>
                <w:color w:val="000000"/>
                <w:kern w:val="2"/>
                <w:szCs w:val="24"/>
                <w:shd w:val="clear" w:color="auto" w:fill="FFFFFF"/>
              </w:rPr>
              <w:t>(</w:t>
            </w:r>
            <w:hyperlink r:id="rId10" w:history="1">
              <w:r w:rsidRPr="00052806">
                <w:rPr>
                  <w:rStyle w:val="Hipersaitas"/>
                  <w:kern w:val="2"/>
                  <w:szCs w:val="24"/>
                  <w:shd w:val="clear" w:color="auto" w:fill="FFFFFF"/>
                </w:rPr>
                <w:t>https://osp.stat.gov.lt/</w:t>
              </w:r>
            </w:hyperlink>
            <w:r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24065812" w14:textId="77777777" w:rsidR="00020C3E" w:rsidRPr="002B6C53" w:rsidRDefault="00020C3E" w:rsidP="00020C3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2B6C53">
              <w:rPr>
                <w:kern w:val="2"/>
                <w:szCs w:val="24"/>
                <w:shd w:val="clear" w:color="auto" w:fill="FFFFFF"/>
              </w:rPr>
              <w:t>pabaigoje ir jo nustatymo datą, kainų pokytį (k), perskaičiuotą Sutarties įkainius</w:t>
            </w:r>
            <w:r>
              <w:rPr>
                <w:kern w:val="2"/>
                <w:szCs w:val="24"/>
                <w:shd w:val="clear" w:color="auto" w:fill="FFFFFF"/>
              </w:rPr>
              <w:t>.</w:t>
            </w:r>
          </w:p>
          <w:p w14:paraId="226D6D87" w14:textId="77777777" w:rsidR="00020C3E" w:rsidRDefault="00020C3E" w:rsidP="00020C3E">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p>
          <w:p w14:paraId="5B0F965A" w14:textId="77777777" w:rsidR="00020C3E" w:rsidRPr="002B6C53" w:rsidRDefault="00023FF7" w:rsidP="00020C3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020C3E">
              <w:rPr>
                <w:kern w:val="2"/>
                <w:szCs w:val="24"/>
              </w:rPr>
              <w:t xml:space="preserve">, kur </w:t>
            </w:r>
            <w:r w:rsidR="00020C3E" w:rsidRPr="002B6C53">
              <w:rPr>
                <w:kern w:val="2"/>
                <w:szCs w:val="24"/>
              </w:rPr>
              <w:t>a –įkainis (Eur be PVM)) (jei peržiūra jau buvo atlikta, tai po paskutinio perskaičiavimo) </w:t>
            </w:r>
          </w:p>
          <w:p w14:paraId="0007F163" w14:textId="77777777" w:rsidR="00020C3E" w:rsidRPr="002B6C53" w:rsidRDefault="00020C3E" w:rsidP="00020C3E">
            <w:pPr>
              <w:jc w:val="both"/>
              <w:textAlignment w:val="baseline"/>
              <w:rPr>
                <w:kern w:val="2"/>
                <w:szCs w:val="24"/>
              </w:rPr>
            </w:pPr>
            <w:r w:rsidRPr="002B6C53">
              <w:rPr>
                <w:kern w:val="2"/>
                <w:szCs w:val="24"/>
              </w:rPr>
              <w:t>a</w:t>
            </w:r>
            <w:r w:rsidRPr="002B6C53">
              <w:rPr>
                <w:kern w:val="2"/>
                <w:szCs w:val="24"/>
                <w:vertAlign w:val="subscript"/>
              </w:rPr>
              <w:t>1</w:t>
            </w:r>
            <w:r w:rsidRPr="002B6C53">
              <w:rPr>
                <w:kern w:val="2"/>
                <w:szCs w:val="24"/>
              </w:rPr>
              <w:t xml:space="preserve"> – perskaičiuota (pakeista) įkainis (Eur be PVM) </w:t>
            </w:r>
          </w:p>
          <w:p w14:paraId="4BC40BA7" w14:textId="77777777" w:rsidR="00020C3E" w:rsidRPr="002B6C53" w:rsidRDefault="00020C3E" w:rsidP="00020C3E">
            <w:pPr>
              <w:jc w:val="both"/>
              <w:textAlignment w:val="baseline"/>
              <w:rPr>
                <w:kern w:val="2"/>
                <w:szCs w:val="24"/>
              </w:rPr>
            </w:pPr>
            <w:r w:rsidRPr="002B6C53">
              <w:rPr>
                <w:kern w:val="2"/>
                <w:szCs w:val="24"/>
              </w:rPr>
              <w:t xml:space="preserve">k – pagal vartotojų kainų indeksą apskaičiuotas </w:t>
            </w:r>
            <w:r>
              <w:rPr>
                <w:color w:val="000000"/>
                <w:kern w:val="2"/>
                <w:szCs w:val="24"/>
                <w:shd w:val="clear" w:color="auto" w:fill="FFFFFF"/>
              </w:rPr>
              <w:t>vartojimo prekių ir paslaugų</w:t>
            </w:r>
            <w:r w:rsidRPr="002B6C53">
              <w:rPr>
                <w:kern w:val="2"/>
                <w:szCs w:val="24"/>
              </w:rPr>
              <w:t xml:space="preserve"> kainų pokytis (padidėjimas arba sumažėjimas) (%). „k“ reikšmė skaičiuojama pagal formulę:</w:t>
            </w:r>
          </w:p>
          <w:p w14:paraId="3AFFD159" w14:textId="77777777" w:rsidR="00020C3E" w:rsidRPr="002B6C53" w:rsidRDefault="00020C3E" w:rsidP="00020C3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030F15FB" w14:textId="77777777" w:rsidR="00020C3E" w:rsidRPr="002B6C53" w:rsidRDefault="00020C3E" w:rsidP="00020C3E">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drabužių indeksas .</w:t>
            </w:r>
          </w:p>
          <w:p w14:paraId="4498C0F7" w14:textId="77777777" w:rsidR="00020C3E" w:rsidRPr="002B6C53" w:rsidRDefault="00020C3E" w:rsidP="00020C3E">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Pr>
                <w:color w:val="000000"/>
                <w:kern w:val="2"/>
                <w:szCs w:val="24"/>
                <w:shd w:val="clear" w:color="auto" w:fill="FFFFFF"/>
              </w:rPr>
              <w:t>vartojimo prekių ir paslaugų</w:t>
            </w:r>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332F93AE" w14:textId="77777777" w:rsidR="00020C3E" w:rsidRPr="002B6C53" w:rsidRDefault="00020C3E" w:rsidP="00020C3E">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43414CC8" w14:textId="77777777" w:rsidR="00020C3E" w:rsidRPr="002B6C53" w:rsidRDefault="00020C3E" w:rsidP="00020C3E">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 xml:space="preserve">kitus oficialius šaltinių duomenis. </w:t>
            </w:r>
            <w:r w:rsidRPr="002B6C53">
              <w:rPr>
                <w:kern w:val="2"/>
                <w:szCs w:val="24"/>
                <w:shd w:val="clear" w:color="auto" w:fill="FFFFFF"/>
              </w:rPr>
              <w:t>Prašyme Šalis neturi teisės nurodyti kito indekso ar prašyti perskaičiavimo pagal kitą indeksą nei nurodytas šioje procedūroje.</w:t>
            </w:r>
          </w:p>
          <w:p w14:paraId="3B2B74F1" w14:textId="77777777" w:rsidR="00020C3E" w:rsidRPr="002B6C53" w:rsidRDefault="00020C3E" w:rsidP="00020C3E">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Susitarimas turi būti sudarytas per 10 (dešimt) darbo dienų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0C4420B0" w14:textId="0D3204B1" w:rsidR="00457A55" w:rsidRDefault="00020C3E" w:rsidP="00020C3E">
            <w:pPr>
              <w:rPr>
                <w:color w:val="4472C4"/>
                <w:kern w:val="2"/>
                <w:szCs w:val="24"/>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457A55" w14:paraId="04EBF0C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1044E" w14:textId="77777777" w:rsidR="0066769D" w:rsidRPr="00225279" w:rsidRDefault="0066769D" w:rsidP="0066769D">
            <w:pPr>
              <w:jc w:val="both"/>
              <w:rPr>
                <w:kern w:val="2"/>
                <w:szCs w:val="24"/>
              </w:rPr>
            </w:pPr>
            <w:r w:rsidRPr="0022527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C8034A7" w14:textId="134ECD06" w:rsidR="00457A55" w:rsidRDefault="0066769D" w:rsidP="0066769D">
            <w:pPr>
              <w:rPr>
                <w:kern w:val="2"/>
                <w:szCs w:val="24"/>
              </w:rPr>
            </w:pPr>
            <w:r w:rsidRPr="00225279">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w:t>
            </w:r>
            <w:r w:rsidRPr="00225279">
              <w:rPr>
                <w:kern w:val="2"/>
                <w:szCs w:val="24"/>
              </w:rPr>
              <w:lastRenderedPageBreak/>
              <w:t>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57A55" w14:paraId="267CB2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1B32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78F7CD73" w:rsidR="00457A55" w:rsidRDefault="001B322D" w:rsidP="001B322D">
            <w:pPr>
              <w:rPr>
                <w:color w:val="000000"/>
                <w:kern w:val="2"/>
                <w:szCs w:val="24"/>
                <w:shd w:val="clear" w:color="auto" w:fill="FFFFFF"/>
              </w:rPr>
            </w:pPr>
            <w:r w:rsidRPr="00225279">
              <w:rPr>
                <w:kern w:val="2"/>
                <w:szCs w:val="24"/>
                <w:shd w:val="clear" w:color="auto" w:fill="FFFFFF"/>
              </w:rPr>
              <w:t>Apmokėjimo sąlygos: įvykdžius užsakymą, mokama už konkretų kiekį / apimtį pagal nustatytus įkainius.</w:t>
            </w:r>
          </w:p>
        </w:tc>
      </w:tr>
      <w:tr w:rsidR="00457A55" w14:paraId="26975AF7"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5"/>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51C13673" w:rsidR="00457A55" w:rsidRDefault="00C20149" w:rsidP="00457A55">
            <w:pPr>
              <w:rPr>
                <w:kern w:val="2"/>
                <w:szCs w:val="24"/>
              </w:rPr>
            </w:pPr>
            <w:r>
              <w:rPr>
                <w:kern w:val="2"/>
                <w:szCs w:val="24"/>
              </w:rPr>
              <w:t xml:space="preserve">Prekės </w:t>
            </w:r>
            <w:r>
              <w:t>turi galioti ne trumpiau kaip tris mėnesius nuo pristatymo dienos.</w:t>
            </w:r>
          </w:p>
        </w:tc>
      </w:tr>
      <w:tr w:rsidR="00457A55" w14:paraId="650D46E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65B577C6" w:rsidR="00457A55" w:rsidRPr="00C9097B" w:rsidRDefault="00C20149" w:rsidP="00457A55">
            <w:r>
              <w:t xml:space="preserve">Garantinio termino laikotarpiu nustačius Prekių trūkumų, Tiekėjas turi </w:t>
            </w:r>
            <w:r>
              <w:rPr>
                <w:b/>
                <w:bCs/>
              </w:rPr>
              <w:t>ne vėliau kaip</w:t>
            </w:r>
            <w:r>
              <w:t xml:space="preserve"> per 5</w:t>
            </w:r>
            <w:r w:rsidRPr="00C9097B">
              <w:t xml:space="preserve"> die</w:t>
            </w:r>
            <w:r>
              <w:t>nas nuo rašytinės pretenzijos gavimo dienos pašalinti Prekių trūkumus.</w:t>
            </w:r>
          </w:p>
        </w:tc>
      </w:tr>
      <w:tr w:rsidR="00457A55" w14:paraId="36DC354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5"/>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457A55">
            <w:pPr>
              <w:rPr>
                <w:kern w:val="2"/>
                <w:szCs w:val="24"/>
              </w:rPr>
            </w:pPr>
            <w:r>
              <w:rPr>
                <w:kern w:val="2"/>
                <w:szCs w:val="24"/>
              </w:rPr>
              <w:t>Sutarties vykdymui subtiekėjai ir (ar) specialistai nepasitelkiami.</w:t>
            </w:r>
          </w:p>
          <w:p w14:paraId="13A345D2" w14:textId="77777777" w:rsidR="00457A55" w:rsidRDefault="00457A55" w:rsidP="00457A55">
            <w:pPr>
              <w:rPr>
                <w:kern w:val="2"/>
                <w:szCs w:val="24"/>
              </w:rPr>
            </w:pPr>
          </w:p>
          <w:p w14:paraId="79BA4D3F" w14:textId="77777777" w:rsidR="00457A55" w:rsidRDefault="00457A55" w:rsidP="00457A55">
            <w:pPr>
              <w:rPr>
                <w:color w:val="FF0000"/>
                <w:kern w:val="2"/>
                <w:szCs w:val="24"/>
              </w:rPr>
            </w:pPr>
            <w:r>
              <w:rPr>
                <w:color w:val="FF0000"/>
                <w:kern w:val="2"/>
                <w:szCs w:val="24"/>
              </w:rPr>
              <w:t>arba</w:t>
            </w:r>
          </w:p>
          <w:p w14:paraId="7B32606C" w14:textId="77777777" w:rsidR="00457A55" w:rsidRDefault="00457A55" w:rsidP="00457A55">
            <w:pPr>
              <w:rPr>
                <w:kern w:val="2"/>
                <w:szCs w:val="24"/>
              </w:rPr>
            </w:pPr>
          </w:p>
          <w:p w14:paraId="56A9F6DC" w14:textId="77777777" w:rsidR="00457A55" w:rsidRDefault="00457A55" w:rsidP="00457A5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5"/>
          </w:tcPr>
          <w:p w14:paraId="591B8F8B" w14:textId="77777777" w:rsidR="00457A55" w:rsidRDefault="00457A55" w:rsidP="00457A55">
            <w:pPr>
              <w:jc w:val="center"/>
              <w:rPr>
                <w:b/>
                <w:bCs/>
                <w:kern w:val="2"/>
                <w:szCs w:val="24"/>
              </w:rPr>
            </w:pPr>
            <w:r>
              <w:rPr>
                <w:b/>
                <w:bCs/>
                <w:kern w:val="2"/>
                <w:szCs w:val="24"/>
              </w:rPr>
              <w:t>8. PRIEVOLIŲ PAGAL SUTARTĮ ĮVYKDYMO UŽTIKRINIMAS</w:t>
            </w:r>
          </w:p>
        </w:tc>
      </w:tr>
      <w:tr w:rsidR="00457A55" w14:paraId="003D899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5"/>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457A55">
            <w:pPr>
              <w:spacing w:line="259" w:lineRule="auto"/>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E510023" w14:textId="2FB3F1F7" w:rsidR="00457A55" w:rsidRDefault="00C9097B" w:rsidP="00457A55">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57A55" w14:paraId="339CC3A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22598C75" w:rsidR="00457A55" w:rsidRDefault="00C9097B" w:rsidP="00C9097B">
            <w:pPr>
              <w:rPr>
                <w:kern w:val="2"/>
                <w:szCs w:val="24"/>
              </w:rPr>
            </w:pPr>
            <w:r>
              <w:rPr>
                <w:kern w:val="2"/>
                <w:szCs w:val="24"/>
              </w:rPr>
              <w:t>9.4.1. Nutraukus Sutartį dėl esminio Sutarties pažeidimo, nustatyto Sutarties Specialiosiose sąlygose, mokama 5 procentų dydžio bauda nuo Pradinės Sutarties vertės be PVM, nurodytos Specialiųjų sąlygų 5.2 punkte.</w:t>
            </w:r>
          </w:p>
        </w:tc>
      </w:tr>
      <w:tr w:rsidR="00457A55" w14:paraId="30B314A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4782A4" w14:textId="7A950A1C" w:rsidR="00C9097B" w:rsidRDefault="00C9097B" w:rsidP="00C9097B">
            <w:pPr>
              <w:rPr>
                <w:color w:val="4472C4"/>
                <w:kern w:val="2"/>
                <w:szCs w:val="24"/>
              </w:rPr>
            </w:pPr>
            <w:r>
              <w:rPr>
                <w:color w:val="4472C4"/>
                <w:kern w:val="2"/>
                <w:szCs w:val="24"/>
              </w:rPr>
              <w:t xml:space="preserve"> </w:t>
            </w:r>
            <w:r>
              <w:rPr>
                <w:kern w:val="2"/>
                <w:szCs w:val="24"/>
              </w:rPr>
              <w:t>9.5.1. Nutraukus Sutartį dėl esminio Sutarties pažeidimo, nustatyto Sutarties Specialiosiose sąlygose, mokama 5 procentų dydžio bauda nuo Pradinės Sutarties vertės be PVM, nurodytos Specialiųjų sąlygų 5.2 punkte.</w:t>
            </w:r>
          </w:p>
          <w:p w14:paraId="26AF5DED" w14:textId="0299C261" w:rsidR="00457A55" w:rsidRDefault="00457A55" w:rsidP="00457A55">
            <w:pPr>
              <w:rPr>
                <w:color w:val="4472C4"/>
                <w:kern w:val="2"/>
                <w:szCs w:val="24"/>
              </w:rPr>
            </w:pPr>
          </w:p>
        </w:tc>
      </w:tr>
      <w:tr w:rsidR="00457A55" w14:paraId="0A0874C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6DDEA02C" w:rsidR="00C9097B" w:rsidRDefault="00C9097B" w:rsidP="00C9097B">
            <w:pPr>
              <w:rPr>
                <w:color w:val="4472C4"/>
                <w:kern w:val="2"/>
                <w:szCs w:val="24"/>
              </w:rPr>
            </w:pPr>
            <w:r>
              <w:rPr>
                <w:kern w:val="2"/>
                <w:szCs w:val="24"/>
              </w:rPr>
              <w:lastRenderedPageBreak/>
              <w:t xml:space="preserve">9.6.1. Nutraukus Sutartį dėl esminio Sutarties pažeidimo, nustatyto Sutarties Specialiosiose sąlygose, mokama 5 procentų dydžio bauda </w:t>
            </w:r>
            <w:r>
              <w:rPr>
                <w:kern w:val="2"/>
                <w:szCs w:val="24"/>
              </w:rPr>
              <w:lastRenderedPageBreak/>
              <w:t>nuo Pradinės Sutarties vertės be PVM, nurodytos Specialiųjų sąlygų 5.2 punkte.</w:t>
            </w:r>
          </w:p>
          <w:p w14:paraId="6CFEE79D" w14:textId="56FC215F" w:rsidR="00457A55" w:rsidRDefault="00457A55" w:rsidP="00457A55">
            <w:pPr>
              <w:rPr>
                <w:color w:val="4472C4"/>
                <w:kern w:val="2"/>
                <w:szCs w:val="24"/>
              </w:rPr>
            </w:pPr>
          </w:p>
        </w:tc>
      </w:tr>
      <w:tr w:rsidR="00457A55" w14:paraId="4F44C3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72E161F" w:rsidR="00C9097B" w:rsidRDefault="00C9097B" w:rsidP="00C9097B">
            <w:pPr>
              <w:rPr>
                <w:color w:val="4472C4"/>
                <w:kern w:val="2"/>
                <w:szCs w:val="24"/>
              </w:rPr>
            </w:pPr>
            <w:r>
              <w:rPr>
                <w:kern w:val="2"/>
                <w:szCs w:val="24"/>
              </w:rPr>
              <w:t>9.9.1. Nutraukus Sutartį dėl esminio Sutarties pažeidimo, nustatyto Sutarties Specialiosiose sąlygose, mokama 5 procentų dydžio bauda nuo Pradinės Sutarties vertės be PVM, nurodytos Specialiųjų sąlygų 5.2 punkte.</w:t>
            </w:r>
          </w:p>
          <w:p w14:paraId="25B87C47" w14:textId="77777777" w:rsidR="00457A55" w:rsidRDefault="00457A55" w:rsidP="00457A55">
            <w:pPr>
              <w:spacing w:line="259" w:lineRule="auto"/>
              <w:rPr>
                <w:kern w:val="2"/>
                <w:sz w:val="22"/>
                <w:szCs w:val="24"/>
              </w:rPr>
            </w:pP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5"/>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3"/>
          </w:tcPr>
          <w:p w14:paraId="66F39933" w14:textId="77777777" w:rsidR="00457A55" w:rsidRDefault="00457A55" w:rsidP="00457A55">
            <w:pPr>
              <w:rPr>
                <w:b/>
                <w:bCs/>
                <w:kern w:val="2"/>
              </w:rPr>
            </w:pPr>
            <w:r>
              <w:rPr>
                <w:b/>
                <w:bCs/>
              </w:rPr>
              <w:t>10.1. Esminės Sutarties sąlygos</w:t>
            </w:r>
          </w:p>
        </w:tc>
        <w:tc>
          <w:tcPr>
            <w:tcW w:w="6828" w:type="dxa"/>
            <w:gridSpan w:val="2"/>
          </w:tcPr>
          <w:p w14:paraId="2A49292C" w14:textId="77777777" w:rsidR="00457A55" w:rsidRDefault="00457A55" w:rsidP="00457A55">
            <w:pPr>
              <w:rPr>
                <w:kern w:val="2"/>
                <w:szCs w:val="24"/>
              </w:rPr>
            </w:pPr>
            <w:r>
              <w:rPr>
                <w:kern w:val="2"/>
                <w:szCs w:val="24"/>
              </w:rPr>
              <w:t>Netaikoma</w:t>
            </w:r>
          </w:p>
          <w:p w14:paraId="53BD4930" w14:textId="77777777" w:rsidR="00457A55" w:rsidRDefault="00457A55" w:rsidP="00457A55">
            <w:pPr>
              <w:rPr>
                <w:b/>
                <w:bCs/>
                <w:kern w:val="2"/>
                <w:szCs w:val="24"/>
              </w:rPr>
            </w:pPr>
          </w:p>
          <w:p w14:paraId="005CC0D2" w14:textId="3B74A3E3" w:rsidR="00457A55" w:rsidRDefault="00457A55" w:rsidP="00457A55">
            <w:pPr>
              <w:rPr>
                <w:b/>
                <w:bCs/>
                <w:color w:val="4472C4"/>
                <w:kern w:val="2"/>
                <w:szCs w:val="24"/>
              </w:rPr>
            </w:pPr>
          </w:p>
        </w:tc>
      </w:tr>
      <w:tr w:rsidR="00457A55" w14:paraId="6723D7CB" w14:textId="77777777" w:rsidTr="00457A55">
        <w:trPr>
          <w:trHeight w:val="300"/>
        </w:trPr>
        <w:tc>
          <w:tcPr>
            <w:tcW w:w="2700" w:type="dxa"/>
            <w:gridSpan w:val="2"/>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5"/>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5E3867" w14:textId="77777777" w:rsidR="00C9097B" w:rsidRDefault="00C9097B" w:rsidP="00C9097B">
            <w:pPr>
              <w:jc w:val="both"/>
              <w:rPr>
                <w:kern w:val="2"/>
                <w:szCs w:val="24"/>
              </w:rPr>
            </w:pPr>
            <w:r>
              <w:rPr>
                <w:kern w:val="2"/>
                <w:szCs w:val="24"/>
              </w:rPr>
              <w:t>Ši Sutartis laikoma sudaryta ir įsigalioja nuo Sutarties pasirašymo dienos (antrosios Šalies pasirašymo dieną) ir nustatyta tvarka užregistravus.</w:t>
            </w:r>
          </w:p>
          <w:p w14:paraId="6A233A65" w14:textId="2BFA5739" w:rsidR="00457A55" w:rsidRDefault="00C9097B" w:rsidP="00C9097B">
            <w:pPr>
              <w:rPr>
                <w:color w:val="FF0000"/>
                <w:kern w:val="2"/>
                <w:szCs w:val="24"/>
              </w:rPr>
            </w:pPr>
            <w:r>
              <w:rPr>
                <w:color w:val="000000"/>
                <w:kern w:val="2"/>
                <w:szCs w:val="24"/>
              </w:rPr>
              <w:t>Sutartis galioja iki visiško prievolių įvykdymo (kol bus išnaudota Pradinės Sutarties vertė, bet jos terminas negali būti ilgesnis</w:t>
            </w:r>
            <w:r w:rsidR="002E2DF0">
              <w:rPr>
                <w:color w:val="000000"/>
                <w:kern w:val="2"/>
                <w:szCs w:val="24"/>
              </w:rPr>
              <w:t xml:space="preserve"> nei 1</w:t>
            </w:r>
            <w:r w:rsidR="00023FF7">
              <w:rPr>
                <w:color w:val="000000"/>
                <w:kern w:val="2"/>
                <w:szCs w:val="24"/>
              </w:rPr>
              <w:t>3</w:t>
            </w:r>
            <w:bookmarkStart w:id="0" w:name="_GoBack"/>
            <w:bookmarkEnd w:id="0"/>
            <w:r w:rsidR="002E2DF0">
              <w:rPr>
                <w:color w:val="000000"/>
                <w:kern w:val="2"/>
                <w:szCs w:val="24"/>
              </w:rPr>
              <w:t xml:space="preserve"> mėnesių</w:t>
            </w:r>
            <w:r>
              <w:rPr>
                <w:color w:val="000000"/>
                <w:kern w:val="2"/>
                <w:szCs w:val="24"/>
              </w:rPr>
              <w:t xml:space="preserve"> arba iki Sutarties nutraukimo.</w:t>
            </w:r>
          </w:p>
          <w:p w14:paraId="08D702C3" w14:textId="60FC3172" w:rsidR="00457A55" w:rsidRDefault="00457A55" w:rsidP="00457A55">
            <w:pPr>
              <w:rPr>
                <w:color w:val="4472C4"/>
                <w:kern w:val="2"/>
                <w:szCs w:val="24"/>
              </w:rPr>
            </w:pPr>
          </w:p>
        </w:tc>
      </w:tr>
      <w:tr w:rsidR="00457A55" w14:paraId="10D5527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5"/>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457A55">
        <w:trPr>
          <w:trHeight w:val="300"/>
        </w:trPr>
        <w:tc>
          <w:tcPr>
            <w:tcW w:w="2532" w:type="dxa"/>
          </w:tcPr>
          <w:p w14:paraId="57669E97" w14:textId="77777777" w:rsidR="00457A55" w:rsidRDefault="00457A55" w:rsidP="00457A55">
            <w:pPr>
              <w:rPr>
                <w:b/>
                <w:bCs/>
                <w:kern w:val="2"/>
                <w:szCs w:val="24"/>
              </w:rPr>
            </w:pPr>
            <w:r>
              <w:rPr>
                <w:b/>
                <w:bCs/>
                <w:kern w:val="2"/>
                <w:szCs w:val="24"/>
              </w:rPr>
              <w:t>12.1. Sutarties nutraukimo pagrindai</w:t>
            </w:r>
          </w:p>
        </w:tc>
        <w:tc>
          <w:tcPr>
            <w:tcW w:w="7003" w:type="dxa"/>
            <w:gridSpan w:val="4"/>
          </w:tcPr>
          <w:p w14:paraId="50F4E7FA" w14:textId="082D5E4B" w:rsidR="00457A55" w:rsidRPr="00C9097B" w:rsidRDefault="00457A55" w:rsidP="00457A55">
            <w:pPr>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457A55">
        <w:trPr>
          <w:trHeight w:val="300"/>
        </w:trPr>
        <w:tc>
          <w:tcPr>
            <w:tcW w:w="2532" w:type="dxa"/>
          </w:tcPr>
          <w:p w14:paraId="2DB9C1B4" w14:textId="77777777" w:rsidR="00457A55" w:rsidRDefault="00457A55" w:rsidP="00457A55">
            <w:pPr>
              <w:rPr>
                <w:b/>
                <w:bCs/>
                <w:kern w:val="2"/>
                <w:szCs w:val="24"/>
              </w:rPr>
            </w:pPr>
            <w:r>
              <w:rPr>
                <w:b/>
                <w:bCs/>
                <w:kern w:val="2"/>
                <w:szCs w:val="24"/>
              </w:rPr>
              <w:lastRenderedPageBreak/>
              <w:t>12.2. Esminiai Sutarties pažeidimai</w:t>
            </w:r>
          </w:p>
          <w:p w14:paraId="4A48E60A" w14:textId="77777777" w:rsidR="00457A55" w:rsidRDefault="00457A55" w:rsidP="00457A55">
            <w:pPr>
              <w:rPr>
                <w:b/>
                <w:bCs/>
                <w:kern w:val="2"/>
                <w:szCs w:val="24"/>
              </w:rPr>
            </w:pPr>
          </w:p>
        </w:tc>
        <w:tc>
          <w:tcPr>
            <w:tcW w:w="7003" w:type="dxa"/>
            <w:gridSpan w:val="4"/>
          </w:tcPr>
          <w:p w14:paraId="5ED2852D" w14:textId="77777777" w:rsidR="00C9097B" w:rsidRPr="00E71426" w:rsidRDefault="00C9097B" w:rsidP="00C9097B">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5"/>
          </w:tcPr>
          <w:p w14:paraId="54BD725A" w14:textId="6DBF8941" w:rsidR="00457A55" w:rsidRDefault="00457A55" w:rsidP="00457A55">
            <w:pPr>
              <w:jc w:val="center"/>
              <w:rPr>
                <w:kern w:val="2"/>
                <w:szCs w:val="24"/>
              </w:rPr>
            </w:pPr>
            <w:r>
              <w:rPr>
                <w:b/>
                <w:bCs/>
                <w:kern w:val="2"/>
                <w:szCs w:val="24"/>
              </w:rPr>
              <w:t xml:space="preserve">13. APLINKOSAUGINIAI IR SOCIALINIAI KRITERIJAI </w:t>
            </w:r>
          </w:p>
        </w:tc>
      </w:tr>
      <w:tr w:rsidR="00457A55" w14:paraId="2535223D" w14:textId="77777777" w:rsidTr="00457A55">
        <w:trPr>
          <w:trHeight w:val="300"/>
        </w:trPr>
        <w:tc>
          <w:tcPr>
            <w:tcW w:w="2532"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7003" w:type="dxa"/>
            <w:gridSpan w:val="4"/>
          </w:tcPr>
          <w:p w14:paraId="5C75FD24" w14:textId="780B31CB" w:rsidR="006D4FEF" w:rsidRDefault="00457A55" w:rsidP="00457A5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4.4.4.1.</w:t>
            </w:r>
            <w:r>
              <w:rPr>
                <w:color w:val="000000"/>
                <w:kern w:val="2"/>
                <w:szCs w:val="24"/>
                <w:shd w:val="clear" w:color="auto" w:fill="FFFFFF"/>
              </w:rPr>
              <w:t xml:space="preserve"> papunkčiu</w:t>
            </w:r>
            <w:r w:rsidR="006D4FEF">
              <w:rPr>
                <w:color w:val="000000"/>
                <w:kern w:val="2"/>
                <w:szCs w:val="24"/>
                <w:shd w:val="clear" w:color="auto" w:fill="FFFFFF"/>
              </w:rPr>
              <w:t>:</w:t>
            </w:r>
          </w:p>
          <w:p w14:paraId="684ED254" w14:textId="47E602B5" w:rsidR="00457A55" w:rsidRDefault="006D4FEF" w:rsidP="00457A55">
            <w:pPr>
              <w:rPr>
                <w:color w:val="000000"/>
                <w:kern w:val="2"/>
                <w:szCs w:val="24"/>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Pr>
                <w:color w:val="000000"/>
                <w:kern w:val="2"/>
                <w:szCs w:val="24"/>
                <w:shd w:val="clear" w:color="auto" w:fill="FFFFFF"/>
              </w:rPr>
              <w:t>.</w:t>
            </w:r>
          </w:p>
          <w:p w14:paraId="32E7C4B2" w14:textId="77777777" w:rsidR="00457A55" w:rsidRDefault="00457A55" w:rsidP="00457A55">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0071B4E3" w14:textId="77777777" w:rsidR="00457A55" w:rsidRDefault="00457A55" w:rsidP="00457A55">
            <w:pPr>
              <w:rPr>
                <w:b/>
                <w:bCs/>
                <w:kern w:val="2"/>
                <w:szCs w:val="24"/>
              </w:rPr>
            </w:pPr>
          </w:p>
        </w:tc>
      </w:tr>
      <w:tr w:rsidR="00457A55" w14:paraId="7EA0D0FC" w14:textId="77777777" w:rsidTr="00457A55">
        <w:trPr>
          <w:trHeight w:val="300"/>
        </w:trPr>
        <w:tc>
          <w:tcPr>
            <w:tcW w:w="2532"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7003" w:type="dxa"/>
            <w:gridSpan w:val="4"/>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5"/>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457A55">
        <w:trPr>
          <w:trHeight w:val="300"/>
        </w:trPr>
        <w:tc>
          <w:tcPr>
            <w:tcW w:w="2532" w:type="dxa"/>
          </w:tcPr>
          <w:p w14:paraId="1E35D0DC" w14:textId="77777777" w:rsidR="00457A55" w:rsidRDefault="00457A55" w:rsidP="00457A55">
            <w:pPr>
              <w:rPr>
                <w:b/>
                <w:bCs/>
                <w:kern w:val="2"/>
                <w:szCs w:val="24"/>
              </w:rPr>
            </w:pPr>
            <w:r>
              <w:rPr>
                <w:b/>
                <w:bCs/>
                <w:kern w:val="2"/>
                <w:szCs w:val="24"/>
              </w:rPr>
              <w:t xml:space="preserve">14.1. </w:t>
            </w:r>
          </w:p>
        </w:tc>
        <w:tc>
          <w:tcPr>
            <w:tcW w:w="7003" w:type="dxa"/>
            <w:gridSpan w:val="4"/>
          </w:tcPr>
          <w:p w14:paraId="66CE33BD" w14:textId="698FFE76" w:rsidR="00457A55" w:rsidRDefault="006D4FEF" w:rsidP="00457A5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5"/>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457A55">
        <w:trPr>
          <w:trHeight w:val="300"/>
        </w:trPr>
        <w:tc>
          <w:tcPr>
            <w:tcW w:w="2532" w:type="dxa"/>
          </w:tcPr>
          <w:p w14:paraId="0E2A6A0F" w14:textId="77777777" w:rsidR="00457A55" w:rsidRDefault="00457A55" w:rsidP="00457A55">
            <w:pPr>
              <w:jc w:val="center"/>
              <w:rPr>
                <w:b/>
                <w:bCs/>
                <w:kern w:val="2"/>
                <w:szCs w:val="24"/>
              </w:rPr>
            </w:pPr>
            <w:r>
              <w:rPr>
                <w:b/>
                <w:bCs/>
                <w:kern w:val="2"/>
                <w:szCs w:val="24"/>
              </w:rPr>
              <w:t>15.1. Priedas Nr. 1</w:t>
            </w:r>
          </w:p>
        </w:tc>
        <w:tc>
          <w:tcPr>
            <w:tcW w:w="7003" w:type="dxa"/>
            <w:gridSpan w:val="4"/>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5"/>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06366C8" w14:textId="77777777" w:rsidR="00457A55" w:rsidRDefault="00457A55" w:rsidP="00457A55">
      <w:pPr>
        <w:jc w:val="center"/>
        <w:rPr>
          <w:szCs w:val="24"/>
        </w:rPr>
      </w:pPr>
      <w:r>
        <w:rPr>
          <w:color w:val="000000"/>
          <w:szCs w:val="24"/>
        </w:rPr>
        <w:t>_______________</w:t>
      </w:r>
    </w:p>
    <w:p w14:paraId="306B013D" w14:textId="77777777" w:rsidR="00457A55" w:rsidRDefault="00457A55" w:rsidP="00457A55">
      <w:pPr>
        <w:spacing w:line="259" w:lineRule="auto"/>
        <w:rPr>
          <w:szCs w:val="24"/>
        </w:rPr>
      </w:pPr>
    </w:p>
    <w:p w14:paraId="141B614C" w14:textId="77777777" w:rsidR="00457A55" w:rsidRDefault="00457A55" w:rsidP="00457A55"/>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7B2DB5" w:rsidRDefault="007B2DB5">
      <w:pPr>
        <w:rPr>
          <w:kern w:val="2"/>
          <w:sz w:val="22"/>
          <w:szCs w:val="22"/>
          <w:lang w:val="en-US"/>
        </w:rPr>
      </w:pPr>
      <w:r>
        <w:rPr>
          <w:kern w:val="2"/>
          <w:sz w:val="22"/>
          <w:szCs w:val="22"/>
          <w:lang w:val="en-US"/>
        </w:rPr>
        <w:separator/>
      </w:r>
    </w:p>
  </w:endnote>
  <w:endnote w:type="continuationSeparator" w:id="0">
    <w:p w14:paraId="3B161C94" w14:textId="77777777" w:rsidR="007B2DB5" w:rsidRDefault="007B2DB5">
      <w:pPr>
        <w:rPr>
          <w:kern w:val="2"/>
          <w:sz w:val="22"/>
          <w:szCs w:val="22"/>
          <w:lang w:val="en-US"/>
        </w:rPr>
      </w:pPr>
      <w:r>
        <w:rPr>
          <w:kern w:val="2"/>
          <w:sz w:val="22"/>
          <w:szCs w:val="22"/>
          <w:lang w:val="en-US"/>
        </w:rPr>
        <w:continuationSeparator/>
      </w:r>
    </w:p>
  </w:endnote>
  <w:endnote w:type="continuationNotice" w:id="1">
    <w:p w14:paraId="455719CA" w14:textId="77777777" w:rsidR="007B2DB5" w:rsidRDefault="007B2DB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7B2DB5" w:rsidRDefault="007B2DB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7B2DB5" w:rsidRDefault="007B2DB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7B2DB5" w:rsidRDefault="007B2DB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7B2DB5" w:rsidRDefault="007B2DB5">
      <w:pPr>
        <w:rPr>
          <w:kern w:val="2"/>
          <w:sz w:val="22"/>
          <w:szCs w:val="22"/>
          <w:lang w:val="en-US"/>
        </w:rPr>
      </w:pPr>
      <w:r>
        <w:rPr>
          <w:kern w:val="2"/>
          <w:sz w:val="22"/>
          <w:szCs w:val="22"/>
          <w:lang w:val="en-US"/>
        </w:rPr>
        <w:separator/>
      </w:r>
    </w:p>
  </w:footnote>
  <w:footnote w:type="continuationSeparator" w:id="0">
    <w:p w14:paraId="2E8F48DE" w14:textId="77777777" w:rsidR="007B2DB5" w:rsidRDefault="007B2DB5">
      <w:pPr>
        <w:rPr>
          <w:kern w:val="2"/>
          <w:sz w:val="22"/>
          <w:szCs w:val="22"/>
          <w:lang w:val="en-US"/>
        </w:rPr>
      </w:pPr>
      <w:r>
        <w:rPr>
          <w:kern w:val="2"/>
          <w:sz w:val="22"/>
          <w:szCs w:val="22"/>
          <w:lang w:val="en-US"/>
        </w:rPr>
        <w:continuationSeparator/>
      </w:r>
    </w:p>
  </w:footnote>
  <w:footnote w:type="continuationNotice" w:id="1">
    <w:p w14:paraId="623E181B" w14:textId="77777777" w:rsidR="007B2DB5" w:rsidRDefault="007B2DB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7B2DB5" w:rsidRDefault="007B2DB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7B2DB5" w:rsidRDefault="007B2DB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7B2DB5" w:rsidRDefault="007B2DB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7B2DB5" w:rsidRDefault="007B2DB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23FF7"/>
    <w:rsid w:val="00037BBF"/>
    <w:rsid w:val="00045237"/>
    <w:rsid w:val="000A2D5A"/>
    <w:rsid w:val="000B5B1D"/>
    <w:rsid w:val="001B2EB7"/>
    <w:rsid w:val="001B322D"/>
    <w:rsid w:val="00234B94"/>
    <w:rsid w:val="002A03FF"/>
    <w:rsid w:val="002D3CDA"/>
    <w:rsid w:val="002E2DF0"/>
    <w:rsid w:val="00313BDE"/>
    <w:rsid w:val="0036508D"/>
    <w:rsid w:val="003B7CBC"/>
    <w:rsid w:val="00412914"/>
    <w:rsid w:val="00415497"/>
    <w:rsid w:val="004352B0"/>
    <w:rsid w:val="00457A55"/>
    <w:rsid w:val="004A67D9"/>
    <w:rsid w:val="004B0E43"/>
    <w:rsid w:val="004C4360"/>
    <w:rsid w:val="00536B09"/>
    <w:rsid w:val="005C2545"/>
    <w:rsid w:val="0060776F"/>
    <w:rsid w:val="0066769D"/>
    <w:rsid w:val="00697014"/>
    <w:rsid w:val="006A09AA"/>
    <w:rsid w:val="006B2D36"/>
    <w:rsid w:val="006D4FEF"/>
    <w:rsid w:val="006D59D1"/>
    <w:rsid w:val="006D67A3"/>
    <w:rsid w:val="00704CA1"/>
    <w:rsid w:val="00725748"/>
    <w:rsid w:val="00792BCF"/>
    <w:rsid w:val="007A07C4"/>
    <w:rsid w:val="007B2DB5"/>
    <w:rsid w:val="007D0D83"/>
    <w:rsid w:val="007F2B9F"/>
    <w:rsid w:val="00800AA5"/>
    <w:rsid w:val="00872E9C"/>
    <w:rsid w:val="00876BBA"/>
    <w:rsid w:val="00960963"/>
    <w:rsid w:val="00962C24"/>
    <w:rsid w:val="00A34157"/>
    <w:rsid w:val="00B57B67"/>
    <w:rsid w:val="00B83E1A"/>
    <w:rsid w:val="00BA0F00"/>
    <w:rsid w:val="00BD7C27"/>
    <w:rsid w:val="00C20149"/>
    <w:rsid w:val="00C9097B"/>
    <w:rsid w:val="00DC1C44"/>
    <w:rsid w:val="00DE2E2C"/>
    <w:rsid w:val="00E222CE"/>
    <w:rsid w:val="00E85D36"/>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customStyle="1" w:styleId="Hyperlink1">
    <w:name w:val="Hyperlink1"/>
    <w:basedOn w:val="prastasis"/>
    <w:rsid w:val="007A07C4"/>
    <w:pPr>
      <w:suppressAutoHyphens/>
      <w:autoSpaceDE w:val="0"/>
      <w:autoSpaceDN w:val="0"/>
      <w:adjustRightInd w:val="0"/>
      <w:spacing w:line="288" w:lineRule="auto"/>
      <w:ind w:firstLine="312"/>
      <w:jc w:val="both"/>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osp.stat.gov.lt/" TargetMode="Externa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1dfd7ada-1fc0-4ec4-a980-6dd88fb76a22"/>
    <ds:schemaRef ds:uri="http://schemas.microsoft.com/office/2006/metadata/properties"/>
    <ds:schemaRef ds:uri="http://www.w3.org/XML/1998/namespace"/>
    <ds:schemaRef ds:uri="http://purl.org/dc/term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d44e4088-9f89-4dfc-868c-5b1bb7340ab6"/>
  </ds:schemaRefs>
</ds:datastoreItem>
</file>

<file path=customXml/itemProps2.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64666</Words>
  <Characters>36861</Characters>
  <Application>Microsoft Office Word</Application>
  <DocSecurity>0</DocSecurity>
  <Lines>307</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2025-09-05T07:02:00Z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